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497A" w14:textId="660F5FB9" w:rsidR="0008692C" w:rsidRPr="0008692C" w:rsidRDefault="0008692C" w:rsidP="0008692C">
      <w:pPr>
        <w:jc w:val="center"/>
        <w:rPr>
          <w:rFonts w:ascii="Arial" w:eastAsia="Times New Roman" w:hAnsi="Arial" w:cs="Arial"/>
          <w:b/>
          <w:bCs/>
          <w:color w:val="222222"/>
          <w:lang w:val="es-MX"/>
        </w:rPr>
      </w:pPr>
      <w:r w:rsidRPr="0008692C">
        <w:rPr>
          <w:rFonts w:ascii="Arial" w:eastAsia="Times New Roman" w:hAnsi="Arial" w:cs="Arial"/>
          <w:b/>
          <w:bCs/>
          <w:color w:val="222222"/>
          <w:lang w:val="es-MX"/>
        </w:rPr>
        <w:t>FORTALECE GOBIERNO DE BJ EL N</w:t>
      </w:r>
      <w:r w:rsidRPr="0008692C">
        <w:rPr>
          <w:rFonts w:ascii="Arial" w:eastAsia="Times New Roman" w:hAnsi="Arial" w:cs="Arial"/>
          <w:b/>
          <w:bCs/>
          <w:color w:val="222222"/>
          <w:lang w:val="es-MX"/>
        </w:rPr>
        <w:t>Ú</w:t>
      </w:r>
      <w:r w:rsidRPr="0008692C">
        <w:rPr>
          <w:rFonts w:ascii="Arial" w:eastAsia="Times New Roman" w:hAnsi="Arial" w:cs="Arial"/>
          <w:b/>
          <w:bCs/>
          <w:color w:val="222222"/>
          <w:lang w:val="es-MX"/>
        </w:rPr>
        <w:t>CLEO PRIMARIO DE LA SOCIEDAD</w:t>
      </w:r>
    </w:p>
    <w:p w14:paraId="3E3E9015" w14:textId="77777777" w:rsidR="0008692C" w:rsidRPr="0008692C" w:rsidRDefault="0008692C" w:rsidP="0008692C">
      <w:pPr>
        <w:jc w:val="both"/>
        <w:rPr>
          <w:rFonts w:ascii="Arial" w:eastAsia="Times New Roman" w:hAnsi="Arial" w:cs="Arial"/>
          <w:color w:val="222222"/>
          <w:lang w:val="es-MX"/>
        </w:rPr>
      </w:pPr>
    </w:p>
    <w:p w14:paraId="012A4967" w14:textId="77777777" w:rsidR="0008692C" w:rsidRPr="0008692C" w:rsidRDefault="0008692C" w:rsidP="0008692C">
      <w:pPr>
        <w:jc w:val="both"/>
        <w:rPr>
          <w:rFonts w:ascii="Arial" w:eastAsia="Times New Roman" w:hAnsi="Arial" w:cs="Arial"/>
          <w:color w:val="222222"/>
          <w:lang w:val="es-MX"/>
        </w:rPr>
      </w:pPr>
      <w:r w:rsidRPr="0008692C">
        <w:rPr>
          <w:rFonts w:ascii="Arial" w:eastAsia="Times New Roman" w:hAnsi="Arial" w:cs="Arial"/>
          <w:b/>
          <w:bCs/>
          <w:color w:val="222222"/>
          <w:lang w:val="es-MX"/>
        </w:rPr>
        <w:t>Cancún, Q. R., a 20 de junio de 2023.-</w:t>
      </w:r>
      <w:r w:rsidRPr="0008692C">
        <w:rPr>
          <w:rFonts w:ascii="Arial" w:eastAsia="Times New Roman" w:hAnsi="Arial" w:cs="Arial"/>
          <w:color w:val="222222"/>
          <w:lang w:val="es-MX"/>
        </w:rPr>
        <w:t xml:space="preserve"> En una sana convivencia comunitaria, decenas de familias cancunenses, celebraron en el marco del día del padre, el festival “Abrazando a Papá”, organizado por encomienda de la </w:t>
      </w:r>
      <w:proofErr w:type="gramStart"/>
      <w:r w:rsidRPr="0008692C">
        <w:rPr>
          <w:rFonts w:ascii="Arial" w:eastAsia="Times New Roman" w:hAnsi="Arial" w:cs="Arial"/>
          <w:color w:val="222222"/>
          <w:lang w:val="es-MX"/>
        </w:rPr>
        <w:t>Presidenta</w:t>
      </w:r>
      <w:proofErr w:type="gramEnd"/>
      <w:r w:rsidRPr="0008692C">
        <w:rPr>
          <w:rFonts w:ascii="Arial" w:eastAsia="Times New Roman" w:hAnsi="Arial" w:cs="Arial"/>
          <w:color w:val="222222"/>
          <w:lang w:val="es-MX"/>
        </w:rPr>
        <w:t xml:space="preserve"> Municipal, Ana Paty Peralta, a través del Sistema para el Desarrollo Integral de la Familia (DIF) Benito Juárez, con la intención de visibilizar la parentalidad en los padres, generación en generación. </w:t>
      </w:r>
    </w:p>
    <w:p w14:paraId="4E4EAABE" w14:textId="77777777" w:rsidR="0008692C" w:rsidRPr="0008692C" w:rsidRDefault="0008692C" w:rsidP="0008692C">
      <w:pPr>
        <w:jc w:val="both"/>
        <w:rPr>
          <w:rFonts w:ascii="Arial" w:eastAsia="Times New Roman" w:hAnsi="Arial" w:cs="Arial"/>
          <w:color w:val="222222"/>
          <w:lang w:val="es-MX"/>
        </w:rPr>
      </w:pPr>
    </w:p>
    <w:p w14:paraId="3AF908F3" w14:textId="77777777" w:rsidR="0008692C" w:rsidRPr="0008692C" w:rsidRDefault="0008692C" w:rsidP="0008692C">
      <w:pPr>
        <w:jc w:val="both"/>
        <w:rPr>
          <w:rFonts w:ascii="Arial" w:eastAsia="Times New Roman" w:hAnsi="Arial" w:cs="Arial"/>
          <w:color w:val="222222"/>
          <w:lang w:val="es-MX"/>
        </w:rPr>
      </w:pPr>
      <w:r w:rsidRPr="0008692C">
        <w:rPr>
          <w:rFonts w:ascii="Arial" w:eastAsia="Times New Roman" w:hAnsi="Arial" w:cs="Arial"/>
          <w:color w:val="222222"/>
          <w:lang w:val="es-MX"/>
        </w:rPr>
        <w:t>Con el emblemático Palacio Municipal de fondo, la explanada Plaza la Reforma se llenó de algarabía y entusiasmo por parte de las y los ciudadanos asistentes, quienes acudieron en familia para continuar con los festejos a los “papacitos”.</w:t>
      </w:r>
    </w:p>
    <w:p w14:paraId="7ED933FB" w14:textId="77777777" w:rsidR="0008692C" w:rsidRPr="0008692C" w:rsidRDefault="0008692C" w:rsidP="0008692C">
      <w:pPr>
        <w:jc w:val="both"/>
        <w:rPr>
          <w:rFonts w:ascii="Arial" w:eastAsia="Times New Roman" w:hAnsi="Arial" w:cs="Arial"/>
          <w:color w:val="222222"/>
          <w:lang w:val="es-MX"/>
        </w:rPr>
      </w:pPr>
    </w:p>
    <w:p w14:paraId="6DAC1EFD" w14:textId="77777777" w:rsidR="0008692C" w:rsidRPr="0008692C" w:rsidRDefault="0008692C" w:rsidP="0008692C">
      <w:pPr>
        <w:jc w:val="both"/>
        <w:rPr>
          <w:rFonts w:ascii="Arial" w:eastAsia="Times New Roman" w:hAnsi="Arial" w:cs="Arial"/>
          <w:color w:val="222222"/>
          <w:lang w:val="es-MX"/>
        </w:rPr>
      </w:pPr>
      <w:r w:rsidRPr="0008692C">
        <w:rPr>
          <w:rFonts w:ascii="Arial" w:eastAsia="Times New Roman" w:hAnsi="Arial" w:cs="Arial"/>
          <w:color w:val="222222"/>
          <w:lang w:val="es-MX"/>
        </w:rPr>
        <w:t xml:space="preserve">Como parte del programa, se amenizó el inicio del festival por medio de la Orquesta del Ayuntamiento de Benito Juárez, interpretando melodías alusivas al tema del evento, además, se realizó la presentación del show del payaso Tamborín, con quien las familias interactuaron y se carcajearon. </w:t>
      </w:r>
    </w:p>
    <w:p w14:paraId="7F2DC505" w14:textId="77777777" w:rsidR="0008692C" w:rsidRPr="0008692C" w:rsidRDefault="0008692C" w:rsidP="0008692C">
      <w:pPr>
        <w:jc w:val="both"/>
        <w:rPr>
          <w:rFonts w:ascii="Arial" w:eastAsia="Times New Roman" w:hAnsi="Arial" w:cs="Arial"/>
          <w:color w:val="222222"/>
          <w:lang w:val="es-MX"/>
        </w:rPr>
      </w:pPr>
    </w:p>
    <w:p w14:paraId="19EC4D6D" w14:textId="77777777" w:rsidR="0008692C" w:rsidRPr="0008692C" w:rsidRDefault="0008692C" w:rsidP="0008692C">
      <w:pPr>
        <w:jc w:val="both"/>
        <w:rPr>
          <w:rFonts w:ascii="Arial" w:eastAsia="Times New Roman" w:hAnsi="Arial" w:cs="Arial"/>
          <w:color w:val="222222"/>
          <w:lang w:val="es-MX"/>
        </w:rPr>
      </w:pPr>
      <w:r w:rsidRPr="0008692C">
        <w:rPr>
          <w:rFonts w:ascii="Arial" w:eastAsia="Times New Roman" w:hAnsi="Arial" w:cs="Arial"/>
          <w:color w:val="222222"/>
          <w:lang w:val="es-MX"/>
        </w:rPr>
        <w:t>Dentro de las dinámicas dirigidas a los papás, se instalaron cuatro “casitas DIF” con dos juegos en cada una, entre las que destacan, la lotería, la ruleta del buen trato en familia, esculpiendo mis emociones, el corazón de la amistad, me pongo en tus zapatos, etcétera, en ellas, las familias participaron y apoyaron con porras, gritos y aplausos, además, éstas, tienen la intención de reconocer el proceso psicoafectivo de los roles familiares.</w:t>
      </w:r>
    </w:p>
    <w:p w14:paraId="196304C6" w14:textId="77777777" w:rsidR="0008692C" w:rsidRPr="0008692C" w:rsidRDefault="0008692C" w:rsidP="0008692C">
      <w:pPr>
        <w:jc w:val="both"/>
        <w:rPr>
          <w:rFonts w:ascii="Arial" w:eastAsia="Times New Roman" w:hAnsi="Arial" w:cs="Arial"/>
          <w:color w:val="222222"/>
          <w:lang w:val="es-MX"/>
        </w:rPr>
      </w:pPr>
    </w:p>
    <w:p w14:paraId="06BADFEC" w14:textId="77777777" w:rsidR="0008692C" w:rsidRPr="0008692C" w:rsidRDefault="0008692C" w:rsidP="0008692C">
      <w:pPr>
        <w:jc w:val="both"/>
        <w:rPr>
          <w:rFonts w:ascii="Arial" w:eastAsia="Times New Roman" w:hAnsi="Arial" w:cs="Arial"/>
          <w:color w:val="222222"/>
          <w:lang w:val="es-MX"/>
        </w:rPr>
      </w:pPr>
      <w:r w:rsidRPr="0008692C">
        <w:rPr>
          <w:rFonts w:ascii="Arial" w:eastAsia="Times New Roman" w:hAnsi="Arial" w:cs="Arial"/>
          <w:color w:val="222222"/>
          <w:lang w:val="es-MX"/>
        </w:rPr>
        <w:t xml:space="preserve">Con tales acciones, el gobierno municipal busca fortalecer el tejido social y avanzar como una comunidad sólida, en unión y con valores para garantizar la paz y la prosperidad compartida para todas y todos los cancunenses.  </w:t>
      </w:r>
    </w:p>
    <w:p w14:paraId="4A2D18DB" w14:textId="77777777" w:rsidR="0008692C" w:rsidRPr="0008692C" w:rsidRDefault="0008692C" w:rsidP="0008692C">
      <w:pPr>
        <w:jc w:val="both"/>
        <w:rPr>
          <w:rFonts w:ascii="Arial" w:eastAsia="Times New Roman" w:hAnsi="Arial" w:cs="Arial"/>
          <w:color w:val="222222"/>
          <w:lang w:val="es-MX"/>
        </w:rPr>
      </w:pPr>
    </w:p>
    <w:p w14:paraId="3F1F6545" w14:textId="77777777" w:rsidR="0008692C" w:rsidRPr="0008692C" w:rsidRDefault="0008692C" w:rsidP="0008692C">
      <w:pPr>
        <w:jc w:val="both"/>
        <w:rPr>
          <w:rFonts w:ascii="Arial" w:eastAsia="Times New Roman" w:hAnsi="Arial" w:cs="Arial"/>
          <w:color w:val="222222"/>
          <w:lang w:val="es-MX"/>
        </w:rPr>
      </w:pPr>
      <w:r w:rsidRPr="0008692C">
        <w:rPr>
          <w:rFonts w:ascii="Arial" w:eastAsia="Times New Roman" w:hAnsi="Arial" w:cs="Arial"/>
          <w:color w:val="222222"/>
          <w:lang w:val="es-MX"/>
        </w:rPr>
        <w:t xml:space="preserve">Durante el festival, estuvieron presentes autoridades como, la directora general del DIF Benito Juárez, Doris Marisol Sendo Rodríguez, el regidor, Jorge Arturo </w:t>
      </w:r>
      <w:proofErr w:type="spellStart"/>
      <w:r w:rsidRPr="0008692C">
        <w:rPr>
          <w:rFonts w:ascii="Arial" w:eastAsia="Times New Roman" w:hAnsi="Arial" w:cs="Arial"/>
          <w:color w:val="222222"/>
          <w:lang w:val="es-MX"/>
        </w:rPr>
        <w:t>Sanén</w:t>
      </w:r>
      <w:proofErr w:type="spellEnd"/>
      <w:r w:rsidRPr="0008692C">
        <w:rPr>
          <w:rFonts w:ascii="Arial" w:eastAsia="Times New Roman" w:hAnsi="Arial" w:cs="Arial"/>
          <w:color w:val="222222"/>
          <w:lang w:val="es-MX"/>
        </w:rPr>
        <w:t xml:space="preserve"> Cervantes, así como el director del Instituto de Cultura y las Artes, Sergio Carlos López Jiménez, entre otros. </w:t>
      </w:r>
    </w:p>
    <w:p w14:paraId="327CEE7F" w14:textId="77777777" w:rsidR="0008692C" w:rsidRPr="0008692C" w:rsidRDefault="0008692C" w:rsidP="0008692C">
      <w:pPr>
        <w:jc w:val="both"/>
        <w:rPr>
          <w:rFonts w:ascii="Arial" w:eastAsia="Times New Roman" w:hAnsi="Arial" w:cs="Arial"/>
          <w:color w:val="222222"/>
          <w:lang w:val="es-MX"/>
        </w:rPr>
      </w:pPr>
    </w:p>
    <w:p w14:paraId="1FAD19AD" w14:textId="05907CC5" w:rsidR="00CB5CE7" w:rsidRPr="00FB100C" w:rsidRDefault="0008692C" w:rsidP="0008692C">
      <w:pPr>
        <w:jc w:val="center"/>
        <w:rPr>
          <w:rFonts w:ascii="Arial" w:eastAsia="Times New Roman" w:hAnsi="Arial" w:cs="Arial"/>
          <w:color w:val="222222"/>
          <w:lang w:val="en-US"/>
        </w:rPr>
      </w:pPr>
      <w:r w:rsidRPr="0008692C">
        <w:rPr>
          <w:rFonts w:ascii="Arial" w:eastAsia="Times New Roman" w:hAnsi="Arial" w:cs="Arial"/>
          <w:color w:val="222222"/>
          <w:lang w:val="en-US"/>
        </w:rPr>
        <w:t>****</w:t>
      </w:r>
      <w:r>
        <w:rPr>
          <w:rFonts w:ascii="Arial" w:eastAsia="Times New Roman" w:hAnsi="Arial" w:cs="Arial"/>
          <w:color w:val="222222"/>
          <w:lang w:val="en-US"/>
        </w:rPr>
        <w:t>********</w:t>
      </w:r>
    </w:p>
    <w:sectPr w:rsidR="00CB5CE7" w:rsidRPr="00FB100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E9D6" w14:textId="77777777" w:rsidR="002A229C" w:rsidRDefault="002A229C" w:rsidP="0032752D">
      <w:r>
        <w:separator/>
      </w:r>
    </w:p>
  </w:endnote>
  <w:endnote w:type="continuationSeparator" w:id="0">
    <w:p w14:paraId="1CF7C47D" w14:textId="77777777" w:rsidR="002A229C" w:rsidRDefault="002A22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5F05" w14:textId="77777777" w:rsidR="002A229C" w:rsidRDefault="002A229C" w:rsidP="0032752D">
      <w:r>
        <w:separator/>
      </w:r>
    </w:p>
  </w:footnote>
  <w:footnote w:type="continuationSeparator" w:id="0">
    <w:p w14:paraId="71BA0142" w14:textId="77777777" w:rsidR="002A229C" w:rsidRDefault="002A229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98863F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08692C">
            <w:rPr>
              <w:rFonts w:ascii="Gotham" w:hAnsi="Gotham"/>
              <w:b/>
              <w:sz w:val="22"/>
              <w:szCs w:val="22"/>
              <w:lang w:val="es-MX"/>
            </w:rPr>
            <w:t>32</w:t>
          </w:r>
        </w:p>
        <w:p w14:paraId="2564202F" w14:textId="12A195BE"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20</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9"/>
  </w:num>
  <w:num w:numId="7" w16cid:durableId="1322150822">
    <w:abstractNumId w:val="0"/>
  </w:num>
  <w:num w:numId="8" w16cid:durableId="2131392324">
    <w:abstractNumId w:val="5"/>
  </w:num>
  <w:num w:numId="9" w16cid:durableId="1814567513">
    <w:abstractNumId w:val="5"/>
  </w:num>
  <w:num w:numId="10" w16cid:durableId="841357914">
    <w:abstractNumId w:val="1"/>
  </w:num>
  <w:num w:numId="11" w16cid:durableId="1561206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E0A08"/>
    <w:rsid w:val="000F4E74"/>
    <w:rsid w:val="001634E3"/>
    <w:rsid w:val="001C5864"/>
    <w:rsid w:val="001F1ABE"/>
    <w:rsid w:val="0025661B"/>
    <w:rsid w:val="002567AB"/>
    <w:rsid w:val="002603F1"/>
    <w:rsid w:val="00292447"/>
    <w:rsid w:val="002A229C"/>
    <w:rsid w:val="002C155E"/>
    <w:rsid w:val="0032752D"/>
    <w:rsid w:val="00351441"/>
    <w:rsid w:val="003A3A2B"/>
    <w:rsid w:val="003C7954"/>
    <w:rsid w:val="00410512"/>
    <w:rsid w:val="00443969"/>
    <w:rsid w:val="004B0568"/>
    <w:rsid w:val="004B3D55"/>
    <w:rsid w:val="0051435C"/>
    <w:rsid w:val="00537E86"/>
    <w:rsid w:val="005423C8"/>
    <w:rsid w:val="005D5B5A"/>
    <w:rsid w:val="005D66EE"/>
    <w:rsid w:val="00690482"/>
    <w:rsid w:val="006B5423"/>
    <w:rsid w:val="006F2E84"/>
    <w:rsid w:val="0073739C"/>
    <w:rsid w:val="007F0CBF"/>
    <w:rsid w:val="008611C9"/>
    <w:rsid w:val="009901D7"/>
    <w:rsid w:val="00997D9F"/>
    <w:rsid w:val="009A6B8F"/>
    <w:rsid w:val="009B6CB5"/>
    <w:rsid w:val="00A2715A"/>
    <w:rsid w:val="00A44EF2"/>
    <w:rsid w:val="00A9017A"/>
    <w:rsid w:val="00AC3CC5"/>
    <w:rsid w:val="00B14A64"/>
    <w:rsid w:val="00B309E2"/>
    <w:rsid w:val="00B8258B"/>
    <w:rsid w:val="00BC445F"/>
    <w:rsid w:val="00BD281D"/>
    <w:rsid w:val="00BD5728"/>
    <w:rsid w:val="00C16B01"/>
    <w:rsid w:val="00C47775"/>
    <w:rsid w:val="00CA3A8B"/>
    <w:rsid w:val="00CB5CE7"/>
    <w:rsid w:val="00D23899"/>
    <w:rsid w:val="00D42475"/>
    <w:rsid w:val="00D921BC"/>
    <w:rsid w:val="00E20A6A"/>
    <w:rsid w:val="00E62DCB"/>
    <w:rsid w:val="00E81586"/>
    <w:rsid w:val="00EC7C90"/>
    <w:rsid w:val="00EE0B32"/>
    <w:rsid w:val="00EE1D62"/>
    <w:rsid w:val="00F43942"/>
    <w:rsid w:val="00FB00DF"/>
    <w:rsid w:val="00FB100C"/>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296</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9</cp:revision>
  <dcterms:created xsi:type="dcterms:W3CDTF">2023-06-16T23:53:00Z</dcterms:created>
  <dcterms:modified xsi:type="dcterms:W3CDTF">2023-06-21T02:02:00Z</dcterms:modified>
</cp:coreProperties>
</file>